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815" w:rsidRPr="0006298B" w:rsidRDefault="00756815" w:rsidP="00756815">
      <w:pPr>
        <w:spacing w:after="0"/>
        <w:rPr>
          <w:rFonts w:ascii="Kristen ITC" w:hAnsi="Kristen ITC" w:cs="JasmineUPC"/>
          <w:bCs/>
          <w:sz w:val="40"/>
          <w:szCs w:val="40"/>
        </w:rPr>
      </w:pPr>
      <w:r w:rsidRPr="0006298B">
        <w:rPr>
          <w:rFonts w:ascii="Kristen ITC" w:hAnsi="Kristen ITC" w:cs="JasmineUPC"/>
          <w:bCs/>
          <w:sz w:val="40"/>
          <w:szCs w:val="40"/>
        </w:rPr>
        <w:t>Perspectives: Bp Oil company</w:t>
      </w:r>
      <w:r w:rsidR="00AC18CA">
        <w:rPr>
          <w:rFonts w:ascii="Kristen ITC" w:hAnsi="Kristen ITC" w:cs="JasmineUPC"/>
          <w:bCs/>
          <w:sz w:val="40"/>
          <w:szCs w:val="40"/>
        </w:rPr>
        <w:t>- Oil spills</w:t>
      </w:r>
    </w:p>
    <w:p w:rsidR="00756815" w:rsidRPr="00DF77E5" w:rsidRDefault="00756815" w:rsidP="00756815">
      <w:pPr>
        <w:spacing w:after="0"/>
        <w:rPr>
          <w:rFonts w:ascii="Comic Sans MS" w:hAnsi="Comic Sans MS" w:cs="JasmineUPC"/>
          <w:bCs/>
          <w:sz w:val="28"/>
          <w:szCs w:val="28"/>
        </w:rPr>
      </w:pPr>
    </w:p>
    <w:p w:rsidR="00F47672" w:rsidRPr="0006298B" w:rsidRDefault="00756815" w:rsidP="00756815">
      <w:pPr>
        <w:spacing w:after="0"/>
        <w:rPr>
          <w:rFonts w:ascii="Kristen ITC" w:hAnsi="Kristen ITC" w:cs="JasmineUPC"/>
          <w:bCs/>
          <w:sz w:val="40"/>
          <w:szCs w:val="40"/>
        </w:rPr>
      </w:pPr>
      <w:r w:rsidRPr="0006298B">
        <w:rPr>
          <w:rFonts w:ascii="Kristen ITC" w:hAnsi="Kristen ITC" w:cs="JasmineUPC"/>
          <w:bCs/>
          <w:sz w:val="40"/>
          <w:szCs w:val="40"/>
        </w:rPr>
        <w:t xml:space="preserve">Perspective:  </w:t>
      </w:r>
    </w:p>
    <w:p w:rsidR="00052923" w:rsidRPr="00DF77E5" w:rsidRDefault="00F47672" w:rsidP="00756815">
      <w:pPr>
        <w:spacing w:after="0"/>
        <w:rPr>
          <w:rFonts w:ascii="Comic Sans MS" w:hAnsi="Comic Sans MS" w:cs="JasmineUPC"/>
          <w:bCs/>
          <w:sz w:val="28"/>
          <w:szCs w:val="28"/>
        </w:rPr>
      </w:pPr>
      <w:r w:rsidRPr="00DF77E5">
        <w:rPr>
          <w:rFonts w:ascii="Comic Sans MS" w:hAnsi="Comic Sans MS" w:cs="JasmineUPC"/>
          <w:bCs/>
          <w:sz w:val="28"/>
          <w:szCs w:val="28"/>
        </w:rPr>
        <w:t>As one company, we want to prevent oil spills before they happen and we try to respond the best we can to oil spills</w:t>
      </w:r>
      <w:r w:rsidR="00052923" w:rsidRPr="00DF77E5">
        <w:rPr>
          <w:rFonts w:ascii="Comic Sans MS" w:hAnsi="Comic Sans MS" w:cs="JasmineUPC"/>
          <w:bCs/>
          <w:sz w:val="28"/>
          <w:szCs w:val="28"/>
        </w:rPr>
        <w:t>. We never intentionally release oil into the ocean and it is always an accident. Right now we are making improvements to a safety and procedures to ensure that there will be less oil spills in the future. We do learn from our mistakes.</w:t>
      </w:r>
    </w:p>
    <w:p w:rsidR="00052923" w:rsidRPr="00DF77E5" w:rsidRDefault="00052923" w:rsidP="00756815">
      <w:pPr>
        <w:spacing w:after="0"/>
        <w:rPr>
          <w:rFonts w:ascii="Comic Sans MS" w:hAnsi="Comic Sans MS" w:cs="JasmineUPC"/>
          <w:bCs/>
          <w:sz w:val="28"/>
          <w:szCs w:val="28"/>
        </w:rPr>
      </w:pPr>
    </w:p>
    <w:p w:rsidR="00756815" w:rsidRPr="0006298B" w:rsidRDefault="00756815" w:rsidP="00756815">
      <w:pPr>
        <w:spacing w:after="0"/>
        <w:rPr>
          <w:rFonts w:ascii="Kristen ITC" w:hAnsi="Kristen ITC" w:cs="JasmineUPC"/>
          <w:bCs/>
          <w:sz w:val="40"/>
          <w:szCs w:val="40"/>
        </w:rPr>
      </w:pPr>
      <w:r w:rsidRPr="0006298B">
        <w:rPr>
          <w:rFonts w:ascii="Kristen ITC" w:hAnsi="Kristen ITC" w:cs="JasmineUPC"/>
          <w:bCs/>
          <w:sz w:val="40"/>
          <w:szCs w:val="40"/>
        </w:rPr>
        <w:t xml:space="preserve">Reason for Perspective: </w:t>
      </w:r>
    </w:p>
    <w:p w:rsidR="00F47672" w:rsidRPr="00DF77E5" w:rsidRDefault="00052923" w:rsidP="00756815">
      <w:pPr>
        <w:spacing w:after="0"/>
        <w:rPr>
          <w:rFonts w:ascii="Comic Sans MS" w:hAnsi="Comic Sans MS" w:cs="JasmineUPC"/>
          <w:bCs/>
          <w:sz w:val="28"/>
          <w:szCs w:val="28"/>
        </w:rPr>
      </w:pPr>
      <w:r w:rsidRPr="00DF77E5">
        <w:rPr>
          <w:rFonts w:ascii="Comic Sans MS" w:hAnsi="Comic Sans MS" w:cs="JasmineUPC"/>
          <w:bCs/>
          <w:sz w:val="28"/>
          <w:szCs w:val="28"/>
        </w:rPr>
        <w:t xml:space="preserve">The more oil that gets spilt into the ocean costs us money and bad publicity as well as damage to marine life and ecosystems. There is a need for oil everywhere and so when we ship it across seas we always run the risk of an accident. We never intentionally spill oil into the sea </w:t>
      </w:r>
      <w:proofErr w:type="gramStart"/>
      <w:r w:rsidRPr="00DF77E5">
        <w:rPr>
          <w:rFonts w:ascii="Comic Sans MS" w:hAnsi="Comic Sans MS" w:cs="JasmineUPC"/>
          <w:bCs/>
          <w:sz w:val="28"/>
          <w:szCs w:val="28"/>
        </w:rPr>
        <w:t>as</w:t>
      </w:r>
      <w:proofErr w:type="gramEnd"/>
      <w:r w:rsidRPr="00DF77E5">
        <w:rPr>
          <w:rFonts w:ascii="Comic Sans MS" w:hAnsi="Comic Sans MS" w:cs="JasmineUPC"/>
          <w:bCs/>
          <w:sz w:val="28"/>
          <w:szCs w:val="28"/>
        </w:rPr>
        <w:t xml:space="preserve"> that would affect the oceans ecosystems. </w:t>
      </w:r>
      <w:r w:rsidR="00DF77E5" w:rsidRPr="00DF77E5">
        <w:rPr>
          <w:rFonts w:ascii="Comic Sans MS" w:hAnsi="Comic Sans MS" w:cs="JasmineUPC"/>
          <w:bCs/>
          <w:sz w:val="28"/>
          <w:szCs w:val="28"/>
        </w:rPr>
        <w:t xml:space="preserve">We understand about the environmental impacts and are trying to minimise risk. When an oil spill takes place we will respond effectively because we have new response tools such as a </w:t>
      </w:r>
      <w:r w:rsidR="00DF77E5" w:rsidRPr="00DF77E5">
        <w:rPr>
          <w:rFonts w:ascii="Comic Sans MS" w:hAnsi="Comic Sans MS" w:cs="Arial"/>
          <w:bCs/>
          <w:sz w:val="28"/>
          <w:szCs w:val="28"/>
        </w:rPr>
        <w:t>deployable capping stack device to quickly cap a well</w:t>
      </w:r>
      <w:r w:rsidR="00DF77E5" w:rsidRPr="00DF77E5">
        <w:rPr>
          <w:rFonts w:ascii="Comic Sans MS" w:hAnsi="Comic Sans MS" w:cs="Arial"/>
          <w:bCs/>
          <w:color w:val="333333"/>
          <w:sz w:val="28"/>
          <w:szCs w:val="28"/>
        </w:rPr>
        <w:t xml:space="preserve">. </w:t>
      </w:r>
      <w:r w:rsidR="00DF77E5" w:rsidRPr="00DF77E5">
        <w:rPr>
          <w:rFonts w:ascii="Comic Sans MS" w:hAnsi="Comic Sans MS" w:cs="JasmineUPC"/>
          <w:bCs/>
          <w:sz w:val="28"/>
          <w:szCs w:val="28"/>
        </w:rPr>
        <w:t xml:space="preserve"> </w:t>
      </w:r>
    </w:p>
    <w:p w:rsidR="00F47672" w:rsidRPr="00DF77E5" w:rsidRDefault="00F47672" w:rsidP="00756815">
      <w:pPr>
        <w:spacing w:after="0"/>
        <w:rPr>
          <w:rFonts w:ascii="Comic Sans MS" w:hAnsi="Comic Sans MS" w:cs="JasmineUPC"/>
          <w:bCs/>
          <w:sz w:val="28"/>
          <w:szCs w:val="28"/>
        </w:rPr>
      </w:pPr>
    </w:p>
    <w:p w:rsidR="00DF77E5" w:rsidRPr="0006298B" w:rsidRDefault="00756815" w:rsidP="00756815">
      <w:pPr>
        <w:spacing w:after="0"/>
        <w:rPr>
          <w:rFonts w:ascii="Kristen ITC" w:hAnsi="Kristen ITC" w:cs="JasmineUPC"/>
          <w:bCs/>
          <w:sz w:val="36"/>
          <w:szCs w:val="36"/>
        </w:rPr>
      </w:pPr>
      <w:r w:rsidRPr="0006298B">
        <w:rPr>
          <w:rFonts w:ascii="Kristen ITC" w:hAnsi="Kristen ITC" w:cs="JasmineUPC"/>
          <w:bCs/>
          <w:sz w:val="36"/>
          <w:szCs w:val="36"/>
        </w:rPr>
        <w:t>Actions taken as result:</w:t>
      </w:r>
      <w:r w:rsidR="00DF77E5" w:rsidRPr="0006298B">
        <w:rPr>
          <w:rFonts w:ascii="Kristen ITC" w:hAnsi="Kristen ITC" w:cs="JasmineUPC"/>
          <w:bCs/>
          <w:sz w:val="36"/>
          <w:szCs w:val="36"/>
        </w:rPr>
        <w:t xml:space="preserve"> </w:t>
      </w:r>
    </w:p>
    <w:p w:rsidR="0006298B" w:rsidRDefault="0006298B" w:rsidP="00756815">
      <w:pPr>
        <w:spacing w:after="0"/>
        <w:rPr>
          <w:rFonts w:ascii="Comic Sans MS" w:hAnsi="Comic Sans MS" w:cs="JasmineUPC"/>
          <w:bCs/>
          <w:sz w:val="28"/>
          <w:szCs w:val="28"/>
        </w:rPr>
      </w:pPr>
    </w:p>
    <w:p w:rsidR="00756815" w:rsidRPr="00DF77E5" w:rsidRDefault="00DF77E5" w:rsidP="00756815">
      <w:pPr>
        <w:spacing w:after="0"/>
        <w:rPr>
          <w:rFonts w:ascii="Comic Sans MS" w:hAnsi="Comic Sans MS" w:cs="JasmineUPC"/>
          <w:bCs/>
          <w:sz w:val="28"/>
          <w:szCs w:val="28"/>
        </w:rPr>
      </w:pPr>
      <w:r w:rsidRPr="00DF77E5">
        <w:rPr>
          <w:rFonts w:ascii="Comic Sans MS" w:hAnsi="Comic Sans MS" w:cs="Arial"/>
          <w:bCs/>
          <w:sz w:val="28"/>
          <w:szCs w:val="28"/>
        </w:rPr>
        <w:t>BP has incorporated lessons learned through the Gulf of Mexico response and restoration efforts into the way we approach oil spills across our business – from the planning phase to identify and assess oil spill risk, responding to a spill using new and existing technologies and successfully addressing potential environmental and social impacts</w:t>
      </w:r>
    </w:p>
    <w:p w:rsidR="00756815" w:rsidRPr="00DF77E5" w:rsidRDefault="00756815" w:rsidP="00756815">
      <w:pPr>
        <w:spacing w:after="0"/>
        <w:rPr>
          <w:rFonts w:ascii="Comic Sans MS" w:hAnsi="Comic Sans MS" w:cs="JasmineUPC"/>
          <w:bCs/>
          <w:sz w:val="28"/>
          <w:szCs w:val="28"/>
        </w:rPr>
      </w:pPr>
    </w:p>
    <w:p w:rsidR="00756815" w:rsidRDefault="0006298B" w:rsidP="00756815">
      <w:pPr>
        <w:spacing w:after="0"/>
        <w:rPr>
          <w:rFonts w:ascii="Comic Sans MS" w:hAnsi="Comic Sans MS" w:cs="JasmineUPC"/>
          <w:bCs/>
          <w:sz w:val="24"/>
          <w:szCs w:val="24"/>
        </w:rPr>
      </w:pPr>
      <w:r w:rsidRPr="0006298B">
        <w:rPr>
          <w:rFonts w:ascii="Comic Sans MS" w:hAnsi="Comic Sans MS" w:cs="JasmineUPC"/>
          <w:bCs/>
          <w:sz w:val="24"/>
          <w:szCs w:val="24"/>
        </w:rPr>
        <w:lastRenderedPageBreak/>
        <w:t>http://www.bp.com/sectiongenericarticle800.do?categoryId=9040203&amp;contentId=7067128</w:t>
      </w:r>
    </w:p>
    <w:p w:rsidR="0006298B" w:rsidRPr="0006298B" w:rsidRDefault="0006298B" w:rsidP="00756815">
      <w:pPr>
        <w:spacing w:after="0"/>
        <w:rPr>
          <w:rFonts w:ascii="Comic Sans MS" w:hAnsi="Comic Sans MS" w:cs="JasmineUPC"/>
          <w:bCs/>
          <w:sz w:val="24"/>
          <w:szCs w:val="24"/>
        </w:rPr>
      </w:pPr>
    </w:p>
    <w:p w:rsidR="0006298B" w:rsidRPr="0006298B" w:rsidRDefault="00756815" w:rsidP="00756815">
      <w:pPr>
        <w:spacing w:after="0"/>
        <w:rPr>
          <w:rFonts w:ascii="Kristen ITC" w:hAnsi="Kristen ITC" w:cs="JasmineUPC"/>
          <w:bCs/>
          <w:sz w:val="40"/>
          <w:szCs w:val="40"/>
        </w:rPr>
      </w:pPr>
      <w:r w:rsidRPr="0006298B">
        <w:rPr>
          <w:rFonts w:ascii="Kristen ITC" w:hAnsi="Kristen ITC" w:cs="JasmineUPC"/>
          <w:bCs/>
          <w:sz w:val="40"/>
          <w:szCs w:val="40"/>
        </w:rPr>
        <w:t>Why they did these methods</w:t>
      </w:r>
      <w:r w:rsidR="00DF77E5" w:rsidRPr="0006298B">
        <w:rPr>
          <w:rFonts w:ascii="Kristen ITC" w:hAnsi="Kristen ITC" w:cs="JasmineUPC"/>
          <w:bCs/>
          <w:sz w:val="40"/>
          <w:szCs w:val="40"/>
        </w:rPr>
        <w:t>:</w:t>
      </w:r>
    </w:p>
    <w:p w:rsidR="0006298B" w:rsidRDefault="0006298B" w:rsidP="00756815">
      <w:pPr>
        <w:spacing w:after="0"/>
        <w:rPr>
          <w:rFonts w:ascii="Comic Sans MS" w:hAnsi="Comic Sans MS" w:cs="JasmineUPC"/>
          <w:bCs/>
          <w:sz w:val="28"/>
          <w:szCs w:val="28"/>
        </w:rPr>
      </w:pPr>
    </w:p>
    <w:p w:rsidR="00817C64" w:rsidRPr="00DF77E5" w:rsidRDefault="00817C64" w:rsidP="00756815">
      <w:pPr>
        <w:spacing w:after="0"/>
        <w:rPr>
          <w:rFonts w:ascii="Comic Sans MS" w:hAnsi="Comic Sans MS" w:cs="JasmineUPC"/>
          <w:bCs/>
          <w:sz w:val="28"/>
          <w:szCs w:val="28"/>
        </w:rPr>
      </w:pPr>
      <w:r>
        <w:rPr>
          <w:rFonts w:ascii="Comic Sans MS" w:hAnsi="Comic Sans MS" w:cs="JasmineUPC"/>
          <w:bCs/>
          <w:sz w:val="28"/>
          <w:szCs w:val="28"/>
        </w:rPr>
        <w:t xml:space="preserve">BP </w:t>
      </w:r>
      <w:r w:rsidR="00DF77E5">
        <w:rPr>
          <w:rFonts w:ascii="Comic Sans MS" w:hAnsi="Comic Sans MS" w:cs="JasmineUPC"/>
          <w:bCs/>
          <w:sz w:val="28"/>
          <w:szCs w:val="28"/>
        </w:rPr>
        <w:t xml:space="preserve">wanted to learn from past disasters and make their </w:t>
      </w:r>
      <w:r w:rsidR="0025060A">
        <w:rPr>
          <w:rFonts w:ascii="Comic Sans MS" w:hAnsi="Comic Sans MS" w:cs="JasmineUPC"/>
          <w:bCs/>
          <w:sz w:val="28"/>
          <w:szCs w:val="28"/>
        </w:rPr>
        <w:t>response procedure</w:t>
      </w:r>
      <w:r w:rsidR="00DF77E5">
        <w:rPr>
          <w:rFonts w:ascii="Comic Sans MS" w:hAnsi="Comic Sans MS" w:cs="JasmineUPC"/>
          <w:bCs/>
          <w:sz w:val="28"/>
          <w:szCs w:val="28"/>
        </w:rPr>
        <w:t xml:space="preserve"> better. They did this because </w:t>
      </w:r>
      <w:r w:rsidR="0006298B">
        <w:rPr>
          <w:rFonts w:ascii="Comic Sans MS" w:hAnsi="Comic Sans MS" w:cs="JasmineUPC"/>
          <w:bCs/>
          <w:sz w:val="28"/>
          <w:szCs w:val="28"/>
        </w:rPr>
        <w:t>they wanted to be able to deal with oil spills in a faster</w:t>
      </w:r>
      <w:proofErr w:type="gramStart"/>
      <w:r w:rsidR="0006298B">
        <w:rPr>
          <w:rFonts w:ascii="Comic Sans MS" w:hAnsi="Comic Sans MS" w:cs="JasmineUPC"/>
          <w:bCs/>
          <w:sz w:val="28"/>
          <w:szCs w:val="28"/>
        </w:rPr>
        <w:t>,  better</w:t>
      </w:r>
      <w:proofErr w:type="gramEnd"/>
      <w:r w:rsidR="0006298B">
        <w:rPr>
          <w:rFonts w:ascii="Comic Sans MS" w:hAnsi="Comic Sans MS" w:cs="JasmineUPC"/>
          <w:bCs/>
          <w:sz w:val="28"/>
          <w:szCs w:val="28"/>
        </w:rPr>
        <w:t xml:space="preserve"> and </w:t>
      </w:r>
      <w:r>
        <w:rPr>
          <w:rFonts w:ascii="Comic Sans MS" w:hAnsi="Comic Sans MS" w:cs="JasmineUPC"/>
          <w:bCs/>
          <w:sz w:val="28"/>
          <w:szCs w:val="28"/>
        </w:rPr>
        <w:t xml:space="preserve">in a </w:t>
      </w:r>
      <w:r w:rsidR="0006298B">
        <w:rPr>
          <w:rFonts w:ascii="Comic Sans MS" w:hAnsi="Comic Sans MS" w:cs="JasmineUPC"/>
          <w:bCs/>
          <w:sz w:val="28"/>
          <w:szCs w:val="28"/>
        </w:rPr>
        <w:t>more eff</w:t>
      </w:r>
      <w:r>
        <w:rPr>
          <w:rFonts w:ascii="Comic Sans MS" w:hAnsi="Comic Sans MS" w:cs="JasmineUPC"/>
          <w:bCs/>
          <w:sz w:val="28"/>
          <w:szCs w:val="28"/>
        </w:rPr>
        <w:t xml:space="preserve">icient way.  If they dealt with oil spills faster, better and more efficiently, then the impact on marine wildlife would be reduced. There would then be less cleaning up and long term hindrances. They want to also be seen in a good light, making up for oil spill problems </w:t>
      </w:r>
      <w:r w:rsidR="00AC18CA">
        <w:rPr>
          <w:rFonts w:ascii="Comic Sans MS" w:hAnsi="Comic Sans MS" w:cs="JasmineUPC"/>
          <w:bCs/>
          <w:sz w:val="28"/>
          <w:szCs w:val="28"/>
        </w:rPr>
        <w:t>they caused by fixing them.</w:t>
      </w:r>
    </w:p>
    <w:p w:rsidR="00DF77E5" w:rsidRPr="00DF77E5" w:rsidRDefault="00DF77E5" w:rsidP="00756815">
      <w:pPr>
        <w:spacing w:after="0"/>
        <w:rPr>
          <w:rFonts w:ascii="Comic Sans MS" w:hAnsi="Comic Sans MS" w:cs="JasmineUPC"/>
          <w:bCs/>
          <w:sz w:val="28"/>
          <w:szCs w:val="28"/>
        </w:rPr>
      </w:pPr>
    </w:p>
    <w:p w:rsidR="00756815" w:rsidRDefault="00756815" w:rsidP="00756815">
      <w:pPr>
        <w:spacing w:after="0"/>
        <w:rPr>
          <w:rFonts w:ascii="Kristen ITC" w:hAnsi="Kristen ITC" w:cs="JasmineUPC"/>
          <w:bCs/>
          <w:sz w:val="36"/>
          <w:szCs w:val="36"/>
        </w:rPr>
      </w:pPr>
      <w:r w:rsidRPr="0006298B">
        <w:rPr>
          <w:rFonts w:ascii="Kristen ITC" w:hAnsi="Kristen ITC" w:cs="JasmineUPC"/>
          <w:bCs/>
          <w:sz w:val="36"/>
          <w:szCs w:val="36"/>
        </w:rPr>
        <w:t xml:space="preserve">Impact on Society: </w:t>
      </w:r>
    </w:p>
    <w:p w:rsidR="00DF77E5" w:rsidRDefault="001B372B">
      <w:pPr>
        <w:rPr>
          <w:rFonts w:ascii="Comic Sans MS" w:hAnsi="Comic Sans MS"/>
          <w:sz w:val="28"/>
          <w:szCs w:val="28"/>
        </w:rPr>
      </w:pPr>
      <w:bookmarkStart w:id="0" w:name="_GoBack"/>
      <w:r>
        <w:rPr>
          <w:rFonts w:ascii="Comic Sans MS" w:hAnsi="Comic Sans MS"/>
          <w:sz w:val="28"/>
          <w:szCs w:val="28"/>
        </w:rPr>
        <w:t xml:space="preserve">Because BP have learned from their mistakes and have created better solutions to oil spills this effects society by </w:t>
      </w:r>
      <w:r w:rsidR="00D827A0">
        <w:rPr>
          <w:rFonts w:ascii="Comic Sans MS" w:hAnsi="Comic Sans MS"/>
          <w:sz w:val="28"/>
          <w:szCs w:val="28"/>
        </w:rPr>
        <w:t>h</w:t>
      </w:r>
      <w:r>
        <w:rPr>
          <w:rFonts w:ascii="Comic Sans MS" w:hAnsi="Comic Sans MS"/>
          <w:sz w:val="28"/>
          <w:szCs w:val="28"/>
        </w:rPr>
        <w:t>elping the environment recover and minimizing impacts on sea life</w:t>
      </w:r>
      <w:r w:rsidR="00D827A0">
        <w:rPr>
          <w:rFonts w:ascii="Comic Sans MS" w:hAnsi="Comic Sans MS"/>
          <w:sz w:val="28"/>
          <w:szCs w:val="28"/>
        </w:rPr>
        <w:t xml:space="preserve">. This in turn helps society because we are on the top of the food chain and fish </w:t>
      </w:r>
      <w:r w:rsidR="00946956">
        <w:rPr>
          <w:rFonts w:ascii="Comic Sans MS" w:hAnsi="Comic Sans MS"/>
          <w:sz w:val="28"/>
          <w:szCs w:val="28"/>
        </w:rPr>
        <w:t xml:space="preserve">beneath us. If the bottom of the food chain is majorly </w:t>
      </w:r>
      <w:proofErr w:type="gramStart"/>
      <w:r w:rsidR="00946956">
        <w:rPr>
          <w:rFonts w:ascii="Comic Sans MS" w:hAnsi="Comic Sans MS"/>
          <w:sz w:val="28"/>
          <w:szCs w:val="28"/>
        </w:rPr>
        <w:t>effected</w:t>
      </w:r>
      <w:proofErr w:type="gramEnd"/>
      <w:r w:rsidR="00946956">
        <w:rPr>
          <w:rFonts w:ascii="Comic Sans MS" w:hAnsi="Comic Sans MS"/>
          <w:sz w:val="28"/>
          <w:szCs w:val="28"/>
        </w:rPr>
        <w:t xml:space="preserve"> so will the top. Society might also think that BP is an oil company that really cares about the environment then they will use BP oil because BP cares about the environment and has concern for the environmental impacts it produces.</w:t>
      </w:r>
    </w:p>
    <w:bookmarkEnd w:id="0"/>
    <w:p w:rsidR="00E41E2E" w:rsidRDefault="006422B7">
      <w:pPr>
        <w:rPr>
          <w:rFonts w:ascii="Comic Sans MS" w:hAnsi="Comic Sans MS"/>
          <w:sz w:val="28"/>
          <w:szCs w:val="28"/>
        </w:rPr>
      </w:pPr>
      <w:r>
        <w:rPr>
          <w:rFonts w:ascii="Comic Sans MS" w:hAnsi="Comic Sans MS"/>
          <w:noProof/>
          <w:sz w:val="28"/>
          <w:szCs w:val="28"/>
        </w:rPr>
        <w:drawing>
          <wp:anchor distT="0" distB="0" distL="114300" distR="114300" simplePos="0" relativeHeight="251660288" behindDoc="0" locked="0" layoutInCell="1" allowOverlap="1">
            <wp:simplePos x="0" y="0"/>
            <wp:positionH relativeFrom="column">
              <wp:posOffset>-617220</wp:posOffset>
            </wp:positionH>
            <wp:positionV relativeFrom="paragraph">
              <wp:posOffset>499745</wp:posOffset>
            </wp:positionV>
            <wp:extent cx="2445385" cy="1645920"/>
            <wp:effectExtent l="19050" t="0" r="0" b="0"/>
            <wp:wrapThrough wrapText="bothSides">
              <wp:wrapPolygon edited="0">
                <wp:start x="-168" y="0"/>
                <wp:lineTo x="-168" y="21250"/>
                <wp:lineTo x="21538" y="21250"/>
                <wp:lineTo x="21538" y="0"/>
                <wp:lineTo x="-168" y="0"/>
              </wp:wrapPolygon>
            </wp:wrapThrough>
            <wp:docPr id="7" name="il_fi" descr="http://gulfofmexicooilspillblog.files.wordpress.com/2011/01/bp-oil-spill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gulfofmexicooilspillblog.files.wordpress.com/2011/01/bp-oil-spill_3.jpg"/>
                    <pic:cNvPicPr>
                      <a:picLocks noChangeAspect="1" noChangeArrowheads="1"/>
                    </pic:cNvPicPr>
                  </pic:nvPicPr>
                  <pic:blipFill>
                    <a:blip r:embed="rId6" cstate="print"/>
                    <a:srcRect/>
                    <a:stretch>
                      <a:fillRect/>
                    </a:stretch>
                  </pic:blipFill>
                  <pic:spPr bwMode="auto">
                    <a:xfrm>
                      <a:off x="0" y="0"/>
                      <a:ext cx="2445385" cy="1645920"/>
                    </a:xfrm>
                    <a:prstGeom prst="rect">
                      <a:avLst/>
                    </a:prstGeom>
                    <a:noFill/>
                    <a:ln w="9525">
                      <a:noFill/>
                      <a:miter lim="800000"/>
                      <a:headEnd/>
                      <a:tailEnd/>
                    </a:ln>
                  </pic:spPr>
                </pic:pic>
              </a:graphicData>
            </a:graphic>
          </wp:anchor>
        </w:drawing>
      </w:r>
      <w:r w:rsidR="00E41E2E">
        <w:rPr>
          <w:rFonts w:ascii="Comic Sans MS" w:hAnsi="Comic Sans MS"/>
          <w:sz w:val="28"/>
          <w:szCs w:val="28"/>
        </w:rPr>
        <w:t>By: Hayley</w:t>
      </w:r>
    </w:p>
    <w:p w:rsidR="00E41E2E" w:rsidRPr="00DF77E5" w:rsidRDefault="006422B7">
      <w:pPr>
        <w:rPr>
          <w:rFonts w:ascii="Comic Sans MS" w:hAnsi="Comic Sans MS"/>
          <w:bCs/>
          <w:sz w:val="28"/>
          <w:szCs w:val="28"/>
        </w:rPr>
      </w:pPr>
      <w:r>
        <w:rPr>
          <w:rFonts w:ascii="Comic Sans MS" w:hAnsi="Comic Sans MS"/>
          <w:bCs/>
          <w:noProof/>
          <w:sz w:val="28"/>
          <w:szCs w:val="28"/>
        </w:rPr>
        <w:drawing>
          <wp:anchor distT="0" distB="0" distL="114300" distR="114300" simplePos="0" relativeHeight="251658240" behindDoc="0" locked="0" layoutInCell="1" allowOverlap="1">
            <wp:simplePos x="0" y="0"/>
            <wp:positionH relativeFrom="column">
              <wp:posOffset>2313940</wp:posOffset>
            </wp:positionH>
            <wp:positionV relativeFrom="paragraph">
              <wp:posOffset>183515</wp:posOffset>
            </wp:positionV>
            <wp:extent cx="2090420" cy="1407160"/>
            <wp:effectExtent l="19050" t="0" r="5080" b="0"/>
            <wp:wrapThrough wrapText="bothSides">
              <wp:wrapPolygon edited="0">
                <wp:start x="-197" y="0"/>
                <wp:lineTo x="-197" y="21347"/>
                <wp:lineTo x="21652" y="21347"/>
                <wp:lineTo x="21652" y="0"/>
                <wp:lineTo x="-197" y="0"/>
              </wp:wrapPolygon>
            </wp:wrapThrough>
            <wp:docPr id="1" name="il_fi" descr="http://img.thisismoney.co.uk/i/pix/2008/06/BP_203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thisismoney.co.uk/i/pix/2008/06/BP_203x150.jpg"/>
                    <pic:cNvPicPr>
                      <a:picLocks noChangeAspect="1" noChangeArrowheads="1"/>
                    </pic:cNvPicPr>
                  </pic:nvPicPr>
                  <pic:blipFill>
                    <a:blip r:embed="rId7" cstate="print"/>
                    <a:srcRect/>
                    <a:stretch>
                      <a:fillRect/>
                    </a:stretch>
                  </pic:blipFill>
                  <pic:spPr bwMode="auto">
                    <a:xfrm>
                      <a:off x="0" y="0"/>
                      <a:ext cx="2090420" cy="1407160"/>
                    </a:xfrm>
                    <a:prstGeom prst="rect">
                      <a:avLst/>
                    </a:prstGeom>
                    <a:noFill/>
                    <a:ln w="9525">
                      <a:noFill/>
                      <a:miter lim="800000"/>
                      <a:headEnd/>
                      <a:tailEnd/>
                    </a:ln>
                  </pic:spPr>
                </pic:pic>
              </a:graphicData>
            </a:graphic>
          </wp:anchor>
        </w:drawing>
      </w:r>
      <w:r>
        <w:rPr>
          <w:rFonts w:ascii="Comic Sans MS" w:hAnsi="Comic Sans MS"/>
          <w:bCs/>
          <w:noProof/>
          <w:sz w:val="28"/>
          <w:szCs w:val="28"/>
        </w:rPr>
        <w:drawing>
          <wp:anchor distT="0" distB="0" distL="114300" distR="114300" simplePos="0" relativeHeight="251659264" behindDoc="0" locked="0" layoutInCell="1" allowOverlap="1">
            <wp:simplePos x="0" y="0"/>
            <wp:positionH relativeFrom="column">
              <wp:posOffset>175260</wp:posOffset>
            </wp:positionH>
            <wp:positionV relativeFrom="paragraph">
              <wp:posOffset>417195</wp:posOffset>
            </wp:positionV>
            <wp:extent cx="1562735" cy="1176655"/>
            <wp:effectExtent l="19050" t="0" r="0" b="0"/>
            <wp:wrapThrough wrapText="bothSides">
              <wp:wrapPolygon edited="0">
                <wp:start x="-263" y="0"/>
                <wp:lineTo x="-263" y="21332"/>
                <wp:lineTo x="21591" y="21332"/>
                <wp:lineTo x="21591" y="0"/>
                <wp:lineTo x="-263" y="0"/>
              </wp:wrapPolygon>
            </wp:wrapThrough>
            <wp:docPr id="4" name="rg_hi" descr="http://t3.gstatic.com/images?q=tbn:ANd9GcTATd4M52cQozlzBsV48Ikqhxy3ICX_QapvyN9BDiGC8rB4ijnfG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ATd4M52cQozlzBsV48Ikqhxy3ICX_QapvyN9BDiGC8rB4ijnfGg">
                      <a:hlinkClick r:id="rId8"/>
                    </pic:cNvPr>
                    <pic:cNvPicPr>
                      <a:picLocks noChangeAspect="1" noChangeArrowheads="1"/>
                    </pic:cNvPicPr>
                  </pic:nvPicPr>
                  <pic:blipFill>
                    <a:blip r:embed="rId9" cstate="print"/>
                    <a:srcRect/>
                    <a:stretch>
                      <a:fillRect/>
                    </a:stretch>
                  </pic:blipFill>
                  <pic:spPr bwMode="auto">
                    <a:xfrm>
                      <a:off x="0" y="0"/>
                      <a:ext cx="1562735" cy="1176655"/>
                    </a:xfrm>
                    <a:prstGeom prst="rect">
                      <a:avLst/>
                    </a:prstGeom>
                    <a:noFill/>
                    <a:ln w="9525">
                      <a:noFill/>
                      <a:miter lim="800000"/>
                      <a:headEnd/>
                      <a:tailEnd/>
                    </a:ln>
                  </pic:spPr>
                </pic:pic>
              </a:graphicData>
            </a:graphic>
          </wp:anchor>
        </w:drawing>
      </w:r>
    </w:p>
    <w:sectPr w:rsidR="00E41E2E" w:rsidRPr="00DF77E5" w:rsidSect="00D72C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aunPenh">
    <w:panose1 w:val="01010101010101010101"/>
    <w:charset w:val="00"/>
    <w:family w:val="auto"/>
    <w:pitch w:val="variable"/>
    <w:sig w:usb0="00000003" w:usb1="00000000" w:usb2="0001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JasmineUPC">
    <w:panose1 w:val="02020603050405020304"/>
    <w:charset w:val="00"/>
    <w:family w:val="roman"/>
    <w:pitch w:val="variable"/>
    <w:sig w:usb0="01000007" w:usb1="00000002" w:usb2="00000000" w:usb3="00000000" w:csb0="0001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815"/>
    <w:rsid w:val="00052923"/>
    <w:rsid w:val="0006298B"/>
    <w:rsid w:val="001B372B"/>
    <w:rsid w:val="0025060A"/>
    <w:rsid w:val="0040179E"/>
    <w:rsid w:val="006422B7"/>
    <w:rsid w:val="00756815"/>
    <w:rsid w:val="00817C64"/>
    <w:rsid w:val="008A6F9A"/>
    <w:rsid w:val="008C3EB1"/>
    <w:rsid w:val="00946956"/>
    <w:rsid w:val="00955DCD"/>
    <w:rsid w:val="009D3578"/>
    <w:rsid w:val="00AC18CA"/>
    <w:rsid w:val="00D72CCC"/>
    <w:rsid w:val="00D827A0"/>
    <w:rsid w:val="00DF77E5"/>
    <w:rsid w:val="00E41E2E"/>
    <w:rsid w:val="00F47672"/>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E2E"/>
    <w:rPr>
      <w:rFonts w:ascii="Tahoma" w:eastAsiaTheme="minorHAnsi" w:hAnsi="Tahoma" w:cs="Tahoma"/>
      <w:sz w:val="16"/>
      <w:szCs w:val="16"/>
      <w:lang w:val="en-N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E2E"/>
    <w:rPr>
      <w:rFonts w:ascii="Tahoma" w:eastAsiaTheme="minorHAnsi" w:hAnsi="Tahoma" w:cs="Tahoma"/>
      <w:sz w:val="16"/>
      <w:szCs w:val="16"/>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nz/imgres?q=oil+spill&amp;um=1&amp;hl=en&amp;tbo=d&amp;biw=1093&amp;bih=465&amp;tbm=isch&amp;tbnid=v2wf7llPqMdQCM:&amp;imgrefurl=http://www.thehealthculture.com/2010/06/oil-spill-why-did-happen/&amp;docid=zqV_0qQLKJE87M&amp;imgurl=http://www.thehealthculture.com/wp/wp-content/uploads/2010/06/oil-spill-bird.jpg&amp;w=320&amp;h=240&amp;ei=69a1UNevOInsmAXS2YGwAw&amp;zoom=1"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355A0-08AD-4495-8C89-184063795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A42C8E1</Template>
  <TotalTime>0</TotalTime>
  <Pages>2</Pages>
  <Words>383</Words>
  <Characters>2189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Amara Kevern</dc:creator>
  <cp:lastModifiedBy>Rania Tabunot</cp:lastModifiedBy>
  <cp:revision>2</cp:revision>
  <dcterms:created xsi:type="dcterms:W3CDTF">2012-11-28T19:24:00Z</dcterms:created>
  <dcterms:modified xsi:type="dcterms:W3CDTF">2012-11-28T19:24:00Z</dcterms:modified>
</cp:coreProperties>
</file>